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4A09">
      <w:pPr>
        <w:spacing w:after="0" w:line="240" w:lineRule="auto"/>
        <w:ind w:left="315" w:right="315"/>
        <w:jc w:val="righ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Приложение 1 к приказу</w:t>
      </w:r>
    </w:p>
    <w:p w14:paraId="69531F52">
      <w:pPr>
        <w:spacing w:after="0" w:line="240" w:lineRule="auto"/>
        <w:ind w:left="315" w:right="315"/>
        <w:jc w:val="righ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 xml:space="preserve">по ОКСМ № </w:t>
      </w:r>
    </w:p>
    <w:p w14:paraId="788EDA8B">
      <w:pPr>
        <w:spacing w:after="0" w:line="240" w:lineRule="auto"/>
        <w:ind w:left="315" w:right="315"/>
        <w:jc w:val="righ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от  года</w:t>
      </w:r>
    </w:p>
    <w:p w14:paraId="20484870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29C22E34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 xml:space="preserve">Положение о проведении </w:t>
      </w: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val="en-US" w:eastAsia="ru-RU"/>
        </w:rPr>
        <w:t>I</w:t>
      </w:r>
      <w:r>
        <w:rPr>
          <w:rFonts w:hint="default" w:ascii="Georgia" w:hAnsi="Georgia" w:eastAsia="Times New Roman" w:cs="Times New Roman"/>
          <w:b/>
          <w:bCs/>
          <w:kern w:val="0"/>
          <w:sz w:val="24"/>
          <w:szCs w:val="24"/>
          <w:lang w:val="en-US" w:eastAsia="ru-RU"/>
        </w:rPr>
        <w:t>V</w:t>
      </w: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 xml:space="preserve"> межмуниципального кавер - фестиваля «Попробуй спеть вместе со мной!»</w:t>
      </w:r>
    </w:p>
    <w:p w14:paraId="04A358AF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0DD25848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I. Общие положения</w:t>
      </w:r>
    </w:p>
    <w:p w14:paraId="1E9FC8CA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211B3A65">
      <w:pPr>
        <w:pStyle w:val="6"/>
        <w:numPr>
          <w:ilvl w:val="1"/>
          <w:numId w:val="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Организатором фестиваля является Муниципальное бюджетное учреждение культуры «Краснохолмский Дом народного творчества.</w:t>
      </w:r>
    </w:p>
    <w:p w14:paraId="56864301">
      <w:pPr>
        <w:pStyle w:val="6"/>
        <w:numPr>
          <w:ilvl w:val="1"/>
          <w:numId w:val="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Учредителем фестиваля является Отдел культуры, спорта и по делам молодёжи Администрации Краснохолмского муниципального округа.</w:t>
      </w:r>
    </w:p>
    <w:p w14:paraId="0266409C">
      <w:pPr>
        <w:pStyle w:val="6"/>
        <w:numPr>
          <w:ilvl w:val="1"/>
          <w:numId w:val="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Мероприятие проводится </w:t>
      </w:r>
      <w:r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  <w:t>09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августа 202</w:t>
      </w:r>
      <w:r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  <w:t>5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года в 17 часов в Заречном парке города Красный Холм Тверской области (локация проведения может поменяться, о чем участникам будет сообщено по указанному в заявке телефону). Заезд и репетиции участников с 1</w:t>
      </w:r>
      <w:r>
        <w:rPr>
          <w:rFonts w:ascii="Georgia" w:hAnsi="Georgia" w:eastAsia="Times New Roman" w:cs="Times New Roman"/>
          <w:kern w:val="0"/>
          <w:sz w:val="24"/>
          <w:szCs w:val="24"/>
          <w:lang w:val="en-US" w:eastAsia="ru-RU"/>
        </w:rPr>
        <w:t>4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часов.</w:t>
      </w:r>
    </w:p>
    <w:p w14:paraId="56BFF0DA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6726455D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II. Цели и задачи</w:t>
      </w:r>
    </w:p>
    <w:p w14:paraId="029C088D">
      <w:pPr>
        <w:pStyle w:val="6"/>
        <w:numPr>
          <w:ilvl w:val="1"/>
          <w:numId w:val="2"/>
        </w:numPr>
        <w:spacing w:after="0" w:line="240" w:lineRule="auto"/>
        <w:ind w:right="315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Фестиваль проводится с целью актуализации народного музыкального богатствам средствами современных тенденций в области вокального исполнения.</w:t>
      </w:r>
    </w:p>
    <w:p w14:paraId="0EE471AF">
      <w:pPr>
        <w:spacing w:after="0" w:line="240" w:lineRule="auto"/>
        <w:ind w:left="709" w:right="315" w:hanging="709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2.2.     Задачи фестиваля:</w:t>
      </w:r>
    </w:p>
    <w:p w14:paraId="354CA86E">
      <w:pPr>
        <w:numPr>
          <w:ilvl w:val="0"/>
          <w:numId w:val="3"/>
        </w:numPr>
        <w:spacing w:after="0" w:line="240" w:lineRule="auto"/>
        <w:ind w:left="148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популяризация современного и традиционного музыкального искусства в молодежной среде;</w:t>
      </w:r>
    </w:p>
    <w:p w14:paraId="4EDE7554">
      <w:pPr>
        <w:numPr>
          <w:ilvl w:val="0"/>
          <w:numId w:val="4"/>
        </w:numPr>
        <w:spacing w:after="0" w:line="240" w:lineRule="auto"/>
        <w:ind w:left="148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выявление молодых дарований, развитие их творческого потенциала, повышение исполнительского мастерства;</w:t>
      </w:r>
    </w:p>
    <w:p w14:paraId="2E27A92A">
      <w:pPr>
        <w:numPr>
          <w:ilvl w:val="0"/>
          <w:numId w:val="5"/>
        </w:numPr>
        <w:spacing w:after="0" w:line="240" w:lineRule="auto"/>
        <w:ind w:left="148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содействие нравственному воспитанию подрастающего поколения через народное творчество;</w:t>
      </w:r>
    </w:p>
    <w:p w14:paraId="4C75F9D2">
      <w:pPr>
        <w:numPr>
          <w:ilvl w:val="0"/>
          <w:numId w:val="6"/>
        </w:numPr>
        <w:spacing w:after="0" w:line="240" w:lineRule="auto"/>
        <w:ind w:left="148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создание условий для реализации творческого потенциала талантливых исполнителей и возможности творческого общения.</w:t>
      </w:r>
    </w:p>
    <w:p w14:paraId="16564218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136F6483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III. Условия участия</w:t>
      </w:r>
    </w:p>
    <w:p w14:paraId="623B7D00">
      <w:pPr>
        <w:pStyle w:val="6"/>
        <w:numPr>
          <w:ilvl w:val="1"/>
          <w:numId w:val="7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В кавер-фестивале «Попробуй спеть вместе со мной!» могут принять участие творческие коллективы и сольные исполнители различных жанров и направлений (вокальные, вокально-инструментальные, фольклорные, инструментальные ансамбли, кавер-группы) без территориальных ограничений.</w:t>
      </w:r>
    </w:p>
    <w:p w14:paraId="28558A14">
      <w:pPr>
        <w:pStyle w:val="6"/>
        <w:numPr>
          <w:ilvl w:val="1"/>
          <w:numId w:val="7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Для участия в фестивале творческий коллектив, солист направляет в адрес оргкомитета анкету-заявку.</w:t>
      </w:r>
    </w:p>
    <w:p w14:paraId="0685E538">
      <w:pPr>
        <w:pStyle w:val="6"/>
        <w:numPr>
          <w:ilvl w:val="1"/>
          <w:numId w:val="7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Участие в фестивале бесплатное.</w:t>
      </w:r>
    </w:p>
    <w:p w14:paraId="1B6C12D1">
      <w:pPr>
        <w:pStyle w:val="6"/>
        <w:numPr>
          <w:ilvl w:val="1"/>
          <w:numId w:val="7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Расходы на проезд до места проведения кавер-фестиваля «Попробуй спеть вместе со мной!» творческий коллектив, солист берет на себя.</w:t>
      </w:r>
    </w:p>
    <w:p w14:paraId="282C2CCC">
      <w:pPr>
        <w:pStyle w:val="6"/>
        <w:numPr>
          <w:ilvl w:val="1"/>
          <w:numId w:val="7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Факт участия в Фестивале означает, что Участники дают согласие на то, что их имена, фамилии, псевдонимы и иные данные о них могут быть использованы Организатором, уполномоченными им лицами в рекламных целях и в целях информирования о Фестивале в любой точке России, без уплаты какого-либо вознаграждения Участникам и без ограничения срока. Факт участия в Фестивале является согласием Участника на предоставление его персональных данных (в т.ч. указанных в Заявке) для обработки в связи с его участием в Фестивале, включая сбор, запись, систематизацию, накопление, хранение, уточнение (обновление, изменение), извлечение, использование, а также с целью отправки сообщений в связи с участием в Фестивале, с целью вручения Призов, индивидуального общения с Участниками в целях, связанных с проведением Фестиваля, передачу, распространение, предоставление, доступ, обезличивание, блокирование, удаление, уничтожение персональных данных в целях, связанных с проведением Фестиваля. Участники также предоставляют свое согласие на публикацию своих персональных данных в части фамилии, имени, отчества или псевдонима, биографии и города проживания, если Организатор примет решение опубликовать информацию об Участниках Фестиваля в целях информирования неограниченного круга лиц о подготовке, проведении, итогах Фестиваля. Организатор уничтожает или обезличивает хранящиеся у него в любом виде и формате персональные данные Участников по достижению целей обработки, за исключением итоговой документации, которая хранится в течение 5-ти лет.</w:t>
      </w:r>
    </w:p>
    <w:p w14:paraId="247A3AED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0479D4FD">
      <w:pPr>
        <w:spacing w:after="0" w:line="240" w:lineRule="auto"/>
        <w:ind w:left="315" w:right="315"/>
        <w:jc w:val="center"/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IV. Проведение</w:t>
      </w:r>
      <w:r>
        <w:rPr>
          <w:rFonts w:hint="default" w:ascii="Georgia" w:hAnsi="Georgia" w:eastAsia="Times New Roman" w:cs="Times New Roman"/>
          <w:b/>
          <w:bCs/>
          <w:kern w:val="0"/>
          <w:sz w:val="24"/>
          <w:szCs w:val="24"/>
          <w:lang w:val="en-US" w:eastAsia="ru-RU"/>
        </w:rPr>
        <w:t xml:space="preserve"> фестиваля</w:t>
      </w:r>
      <w:bookmarkStart w:id="0" w:name="_GoBack"/>
      <w:bookmarkEnd w:id="0"/>
    </w:p>
    <w:p w14:paraId="5BF18F22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512B07DA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Заявки на участие в фестивале принимаются до 1 августа 202</w:t>
      </w:r>
      <w:r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  <w:t>5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года (включительно). Для участия в фестивале необходимо заполнить анкету-заявку </w:t>
      </w:r>
      <w:r>
        <w:fldChar w:fldCharType="begin"/>
      </w:r>
      <w:r>
        <w:instrText xml:space="preserve"> HYPERLINK "https://forms.gle/D716bPr6vqjaMwTg6" </w:instrText>
      </w:r>
      <w:r>
        <w:fldChar w:fldCharType="separate"/>
      </w:r>
      <w:r>
        <w:rPr>
          <w:rStyle w:val="5"/>
          <w:rFonts w:ascii="Georgia" w:hAnsi="Georgia" w:eastAsia="Times New Roman"/>
          <w:kern w:val="0"/>
          <w:sz w:val="24"/>
          <w:szCs w:val="24"/>
          <w:lang w:eastAsia="ru-RU"/>
        </w:rPr>
        <w:t>https://forms.gle/D716bPr6vqjaMwTg6</w:t>
      </w:r>
      <w:r>
        <w:rPr>
          <w:rStyle w:val="5"/>
          <w:rFonts w:ascii="Georgia" w:hAnsi="Georgia" w:eastAsia="Times New Roman"/>
          <w:kern w:val="0"/>
          <w:sz w:val="24"/>
          <w:szCs w:val="24"/>
          <w:lang w:eastAsia="ru-RU"/>
        </w:rPr>
        <w:fldChar w:fldCharType="end"/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, прислать</w:t>
      </w:r>
      <w:r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  <w:t xml:space="preserve"> 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фотографии для афиши (по желанию), краткое описание коллектива, ссылку на ресурс исполнителя. Материалы высылаются в телеграм-бот </w:t>
      </w:r>
      <w:r>
        <w:fldChar w:fldCharType="begin"/>
      </w:r>
      <w:r>
        <w:instrText xml:space="preserve"> HYPERLINK "https://t.me/lexxbull1_bot" </w:instrText>
      </w:r>
      <w:r>
        <w:fldChar w:fldCharType="separate"/>
      </w:r>
      <w:r>
        <w:rPr>
          <w:rStyle w:val="5"/>
          <w:rFonts w:ascii="Georgia" w:hAnsi="Georgia" w:eastAsia="Times New Roman"/>
          <w:b/>
          <w:bCs/>
          <w:kern w:val="0"/>
          <w:sz w:val="24"/>
          <w:szCs w:val="24"/>
          <w:lang w:eastAsia="ru-RU"/>
        </w:rPr>
        <w:t>@</w:t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val="en-US" w:eastAsia="ru-RU"/>
        </w:rPr>
        <w:t>lexxbull</w:t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eastAsia="ru-RU"/>
        </w:rPr>
        <w:t>1_</w:t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val="en-US" w:eastAsia="ru-RU"/>
        </w:rPr>
        <w:t>bot</w:t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val="en-US" w:eastAsia="ru-RU"/>
        </w:rPr>
        <w:fldChar w:fldCharType="end"/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илина адрес электронной почты </w:t>
      </w:r>
      <w:r>
        <w:fldChar w:fldCharType="begin"/>
      </w:r>
      <w:r>
        <w:instrText xml:space="preserve"> HYPERLINK "mailto:dkredhill@list.ru" </w:instrText>
      </w:r>
      <w:r>
        <w:fldChar w:fldCharType="separate"/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t>dkredhill@list.ru</w:t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fldChar w:fldCharType="end"/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 с указанием в теме письма “кавер-фестиваль «Попробуй спеть вместе со мной!»”</w:t>
      </w:r>
    </w:p>
    <w:p w14:paraId="6DBDC626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Фестивальная программа может быть исполнена в джаз, поп, рок, фолк направлениях. Допускаются программы, в которых используются смешанные стили.</w:t>
      </w:r>
    </w:p>
    <w:p w14:paraId="014E9B23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Программа включает в себя исполнение не менее двух номеров.</w:t>
      </w:r>
    </w:p>
    <w:p w14:paraId="22F995E4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hint="default" w:ascii="Georgia" w:hAnsi="Georgia" w:eastAsia="Times New Roman" w:cs="Times New Roman"/>
          <w:kern w:val="0"/>
          <w:sz w:val="24"/>
          <w:szCs w:val="24"/>
          <w:lang w:val="ru-RU" w:eastAsia="ru-RU"/>
        </w:rPr>
        <w:t>Исполнитель</w:t>
      </w:r>
      <w:r>
        <w:rPr>
          <w:rFonts w:hint="default" w:ascii="Georgia" w:hAnsi="Georgia" w:eastAsia="Times New Roman" w:cs="Times New Roman"/>
          <w:kern w:val="0"/>
          <w:sz w:val="24"/>
          <w:szCs w:val="24"/>
          <w:lang w:val="en-US" w:eastAsia="ru-RU"/>
        </w:rPr>
        <w:t xml:space="preserve"> может дополнительно исполнить 1-2 песни собственного сочинения.</w:t>
      </w:r>
    </w:p>
    <w:p w14:paraId="35DAF337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Общая продолжительность выступления регулируется Организатором в зависимости от количества участников.</w:t>
      </w:r>
    </w:p>
    <w:p w14:paraId="2B5CDEB8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Выступление производится под «живой» аккомпанемент или фонограмму «минус»</w:t>
      </w:r>
    </w:p>
    <w:p w14:paraId="31C8CA9D">
      <w:pPr>
        <w:pStyle w:val="6"/>
        <w:numPr>
          <w:ilvl w:val="1"/>
          <w:numId w:val="8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Не допускается выступление под фонограмму «плюс» или под оригинальный «минус».</w:t>
      </w:r>
    </w:p>
    <w:p w14:paraId="36A9CF02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421C6CC1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V. Номинации и награждения</w:t>
      </w:r>
    </w:p>
    <w:p w14:paraId="524C048D">
      <w:pPr>
        <w:pStyle w:val="6"/>
        <w:numPr>
          <w:ilvl w:val="1"/>
          <w:numId w:val="9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Творческие коллективы и солисты, выступившие на фестивале, получают диплом участников.</w:t>
      </w:r>
    </w:p>
    <w:p w14:paraId="62D29D0F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61547C8A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VI. Авторские права</w:t>
      </w:r>
    </w:p>
    <w:p w14:paraId="52FE069E">
      <w:pPr>
        <w:pStyle w:val="6"/>
        <w:numPr>
          <w:ilvl w:val="1"/>
          <w:numId w:val="10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Авторские права на произведения, используемые участниками фестиваля, принадлежат их авторам.</w:t>
      </w:r>
    </w:p>
    <w:p w14:paraId="77BAFDD3">
      <w:pPr>
        <w:pStyle w:val="6"/>
        <w:numPr>
          <w:ilvl w:val="1"/>
          <w:numId w:val="10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Во всех случаях, связанных с нарушением авторского права при использовании какого-либо произведения на фестивале, ответственность на себя принимает лицо, использующее данное произведение при создании своего номера.</w:t>
      </w:r>
    </w:p>
    <w:p w14:paraId="2BBDF940">
      <w:pPr>
        <w:pStyle w:val="6"/>
        <w:numPr>
          <w:ilvl w:val="1"/>
          <w:numId w:val="10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Организатор не несёт ответственности за нарушение авторских прав участниками фестиваля и третьими лицами.</w:t>
      </w:r>
    </w:p>
    <w:p w14:paraId="7B8D9175">
      <w:pPr>
        <w:pStyle w:val="6"/>
        <w:numPr>
          <w:ilvl w:val="1"/>
          <w:numId w:val="10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Оргкомитет фестиваля оставляет за собой право использовать фестивальные программы, представленные для участия в фестивале, в некоммерческих целях в случаях и порядке, предусмотренных законодательством РФ об авторском праве, в том числе онлайн-трансляция, передача в СМИ и публикация в социальных сетях.</w:t>
      </w:r>
    </w:p>
    <w:p w14:paraId="7A2C670F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</w:p>
    <w:p w14:paraId="3D967D9A">
      <w:pPr>
        <w:spacing w:after="0" w:line="240" w:lineRule="auto"/>
        <w:ind w:left="315" w:right="315"/>
        <w:jc w:val="center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b/>
          <w:bCs/>
          <w:kern w:val="0"/>
          <w:sz w:val="24"/>
          <w:szCs w:val="24"/>
          <w:lang w:eastAsia="ru-RU"/>
        </w:rPr>
        <w:t>VII. Контакты оргкомитета</w:t>
      </w:r>
    </w:p>
    <w:p w14:paraId="678257D9">
      <w:pPr>
        <w:pStyle w:val="6"/>
        <w:numPr>
          <w:ilvl w:val="1"/>
          <w:numId w:val="1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Адрес: 171660 Тверская область, г. Красный Холм, пл. Советская, д. 2, тел.</w:t>
      </w:r>
      <w:r>
        <w:rPr>
          <w:rFonts w:ascii="Arial" w:hAnsi="Arial" w:eastAsia="Times New Roman" w:cs="Arial"/>
          <w:kern w:val="0"/>
          <w:lang w:eastAsia="ru-RU"/>
        </w:rPr>
        <w:t>8 (48237) 22316</w:t>
      </w:r>
    </w:p>
    <w:p w14:paraId="53AE925C">
      <w:pPr>
        <w:pStyle w:val="6"/>
        <w:numPr>
          <w:ilvl w:val="1"/>
          <w:numId w:val="1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На возникшие организационные вопросы смогут ответить:</w:t>
      </w:r>
    </w:p>
    <w:p w14:paraId="139892D1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Соловьева Юлия Владимировна, художественный руководитель «Краснохолмского ДНТ»</w:t>
      </w:r>
      <w:r>
        <w:t xml:space="preserve">; </w:t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8 (48237) 22316</w:t>
      </w:r>
    </w:p>
    <w:p w14:paraId="3A4B37CA">
      <w:pPr>
        <w:spacing w:after="0" w:line="240" w:lineRule="auto"/>
        <w:ind w:left="315"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>Быков Алексей Александрович, звукорежиссер, телеграм</w:t>
      </w:r>
      <w:r>
        <w:fldChar w:fldCharType="begin"/>
      </w:r>
      <w:r>
        <w:instrText xml:space="preserve"> HYPERLINK "https://t.me/lexxbull1_bot" </w:instrText>
      </w:r>
      <w:r>
        <w:fldChar w:fldCharType="separate"/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eastAsia="ru-RU"/>
        </w:rPr>
        <w:t>@lexxbull1_bot</w:t>
      </w:r>
      <w:r>
        <w:rPr>
          <w:rStyle w:val="5"/>
          <w:rFonts w:ascii="Arial" w:hAnsi="Arial" w:eastAsia="Times New Roman" w:cs="Arial"/>
          <w:b/>
          <w:bCs/>
          <w:kern w:val="0"/>
          <w:sz w:val="24"/>
          <w:szCs w:val="24"/>
          <w:lang w:eastAsia="ru-RU"/>
        </w:rPr>
        <w:fldChar w:fldCharType="end"/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, тел. </w:t>
      </w:r>
      <w:r>
        <w:rPr>
          <w:rFonts w:ascii="Arial" w:hAnsi="Arial" w:eastAsia="Times New Roman" w:cs="Arial"/>
          <w:kern w:val="0"/>
          <w:sz w:val="24"/>
          <w:szCs w:val="24"/>
          <w:lang w:val="en-US" w:eastAsia="ru-RU"/>
        </w:rPr>
        <w:t>+7</w:t>
      </w:r>
      <w:r>
        <w:rPr>
          <w:rFonts w:ascii="Arial" w:hAnsi="Arial" w:eastAsia="Times New Roman" w:cs="Arial"/>
          <w:kern w:val="0"/>
          <w:sz w:val="24"/>
          <w:szCs w:val="24"/>
          <w:lang w:eastAsia="ru-RU"/>
        </w:rPr>
        <w:t>9520605153</w:t>
      </w:r>
    </w:p>
    <w:p w14:paraId="0264B9E3">
      <w:pPr>
        <w:pStyle w:val="6"/>
        <w:numPr>
          <w:ilvl w:val="1"/>
          <w:numId w:val="11"/>
        </w:numPr>
        <w:spacing w:after="0" w:line="240" w:lineRule="auto"/>
        <w:ind w:right="315"/>
        <w:jc w:val="both"/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</w:pP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Электронная почта: </w:t>
      </w:r>
      <w:r>
        <w:fldChar w:fldCharType="begin"/>
      </w:r>
      <w:r>
        <w:instrText xml:space="preserve"> HYPERLINK "mailto:dkredhill@mail.ru" </w:instrText>
      </w:r>
      <w:r>
        <w:fldChar w:fldCharType="separate"/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t>dkredhill@</w:t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val="en-US" w:eastAsia="ru-RU"/>
        </w:rPr>
        <w:t>list</w:t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t>.ru</w:t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fldChar w:fldCharType="end"/>
      </w:r>
      <w:r>
        <w:rPr>
          <w:rFonts w:ascii="Georgia" w:hAnsi="Georgia" w:eastAsia="Times New Roman" w:cs="Times New Roman"/>
          <w:kern w:val="0"/>
          <w:sz w:val="24"/>
          <w:szCs w:val="24"/>
          <w:lang w:eastAsia="ru-RU"/>
        </w:rPr>
        <w:t xml:space="preserve">. Сайт: </w:t>
      </w:r>
      <w:r>
        <w:fldChar w:fldCharType="begin"/>
      </w:r>
      <w:r>
        <w:instrText xml:space="preserve"> HYPERLINK "https://dnt.kulturakh.ru" </w:instrText>
      </w:r>
      <w:r>
        <w:fldChar w:fldCharType="separate"/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t>dnt.kulturakh.ru</w:t>
      </w:r>
      <w:r>
        <w:rPr>
          <w:rStyle w:val="5"/>
          <w:rFonts w:ascii="Georgia" w:hAnsi="Georgia" w:eastAsia="Times New Roman" w:cs="Times New Roman"/>
          <w:kern w:val="0"/>
          <w:sz w:val="24"/>
          <w:szCs w:val="24"/>
          <w:lang w:eastAsia="ru-RU"/>
        </w:rPr>
        <w:fldChar w:fldCharType="end"/>
      </w:r>
    </w:p>
    <w:p w14:paraId="4411422C">
      <w:pPr>
        <w:spacing w:after="0" w:line="240" w:lineRule="auto"/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27143"/>
    <w:multiLevelType w:val="multilevel"/>
    <w:tmpl w:val="00027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5E1240"/>
    <w:multiLevelType w:val="multilevel"/>
    <w:tmpl w:val="025E1240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B45D05"/>
    <w:multiLevelType w:val="multilevel"/>
    <w:tmpl w:val="06B45D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595199"/>
    <w:multiLevelType w:val="multilevel"/>
    <w:tmpl w:val="18595199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C926089"/>
    <w:multiLevelType w:val="multilevel"/>
    <w:tmpl w:val="3C9260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774316"/>
    <w:multiLevelType w:val="multilevel"/>
    <w:tmpl w:val="447743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9BF3D5C"/>
    <w:multiLevelType w:val="multilevel"/>
    <w:tmpl w:val="59BF3D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D7325D2"/>
    <w:multiLevelType w:val="multilevel"/>
    <w:tmpl w:val="6D7325D2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55056E7"/>
    <w:multiLevelType w:val="multilevel"/>
    <w:tmpl w:val="755056E7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8F6368C"/>
    <w:multiLevelType w:val="multilevel"/>
    <w:tmpl w:val="78F6368C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EC64AE0"/>
    <w:multiLevelType w:val="multilevel"/>
    <w:tmpl w:val="7EC64A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0C"/>
    <w:rsid w:val="00063118"/>
    <w:rsid w:val="00096C11"/>
    <w:rsid w:val="000A4B16"/>
    <w:rsid w:val="0017104F"/>
    <w:rsid w:val="00255705"/>
    <w:rsid w:val="002A0373"/>
    <w:rsid w:val="00413B09"/>
    <w:rsid w:val="00610A3E"/>
    <w:rsid w:val="007E0ECC"/>
    <w:rsid w:val="008D1EA9"/>
    <w:rsid w:val="00977917"/>
    <w:rsid w:val="00B26DC2"/>
    <w:rsid w:val="00C55CE7"/>
    <w:rsid w:val="00C700AC"/>
    <w:rsid w:val="00CC3B44"/>
    <w:rsid w:val="00CF6BED"/>
    <w:rsid w:val="00D211BC"/>
    <w:rsid w:val="00E21D72"/>
    <w:rsid w:val="00ED485F"/>
    <w:rsid w:val="00F30D0C"/>
    <w:rsid w:val="75930C38"/>
    <w:rsid w:val="7FAE0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4946</Characters>
  <Lines>41</Lines>
  <Paragraphs>11</Paragraphs>
  <TotalTime>51</TotalTime>
  <ScaleCrop>false</ScaleCrop>
  <LinksUpToDate>false</LinksUpToDate>
  <CharactersWithSpaces>5802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2023-05-14T13:45:00Z</dcterms:created>
  <dc:creator>Культуры Дом</dc:creator>
  <cp:lastModifiedBy>ДНТ</cp:lastModifiedBy>
  <dcterms:modified xsi:type="dcterms:W3CDTF">2025-06-16T08:08:05Z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32CB814EAEB843EF80169B89D5FFFF08_13</vt:lpwstr>
  </property>
</Properties>
</file>